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Relationship Type="http://schemas.openxmlformats.org/package/2006/relationships/metadata/core-properties" Target="/docProps/core.xml" Id="R279c7d0da6e7475d" /><Relationship Type="http://schemas.openxmlformats.org/officeDocument/2006/relationships/extended-properties" Target="/docProps/app.xml" Id="R467c19044b854428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62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Government of Pakistan</w:t>
      </w:r>
    </w:p>
    <w:p>
      <w:pPr>
        <w:spacing w:before="4" w:after="0" w:line="25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Ministry of Interior</w:t>
      </w:r>
    </w:p>
    <w:p>
      <w:pPr>
        <w:spacing w:before="0" w:after="0" w:line="25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&lt;&gt;&lt;&gt;&lt;&gt;</w:t>
      </w:r>
    </w:p>
    <w:p>
      <w:pPr>
        <w:tabs>
          <w:tab w:val="left" w:leader="none" w:pos="5040"/>
        </w:tabs>
        <w:spacing w:before="291" w:after="0" w:line="29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3"/>
          <w:vertAlign w:val="baseline"/>
          <w:lang w:val="en-US"/>
        </w:rPr>
        <w:t xml:space="preserve">No.7/16/2015/16 (G&amp;P)	</w:t>
      </w:r>
      <w:r>
        <w:rPr>
          <w:rFonts w:ascii="Arial" w:hAnsi="Arial" w:eastAsia="Arial"/>
          <w:strike w:val="false"/>
          <w:color w:val="000000"/>
          <w:spacing w:val="1"/>
          <w:w w:val="100"/>
          <w:sz w:val="23"/>
          <w:vertAlign w:val="baseline"/>
          <w:lang w:val="en-US"/>
        </w:rPr>
        <w:t xml:space="preserve">Islamabad, the 10</w:t>
      </w:r>
      <w:r>
        <w:rPr>
          <w:rFonts w:ascii="Arial" w:hAnsi="Arial" w:eastAsia="Arial"/>
          <w:strike w:val="false"/>
          <w:color w:val="000000"/>
          <w:spacing w:val="1"/>
          <w:w w:val="100"/>
          <w:sz w:val="23"/>
          <w:vertAlign w:val="superscript"/>
          <w:lang w:val="en-US"/>
        </w:rPr>
        <w:t xml:space="preserve">th</w:t>
      </w:r>
      <w:r>
        <w:rPr>
          <w:rFonts w:ascii="Arial" w:hAnsi="Arial" w:eastAsia="Arial"/>
          <w:strike w:val="false"/>
          <w:color w:val="000000"/>
          <w:spacing w:val="1"/>
          <w:w w:val="100"/>
          <w:sz w:val="23"/>
          <w:vertAlign w:val="baseline"/>
          <w:lang w:val="en-US"/>
        </w:rPr>
        <w:t xml:space="preserve"> April, 2017</w:t>
      </w:r>
    </w:p>
    <w:p>
      <w:pPr>
        <w:spacing w:before="833" w:after="0" w:line="23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23"/>
          <w:u w:val="single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3"/>
          <w:u w:val="single"/>
          <w:vertAlign w:val="baseline"/>
          <w:lang w:val="en-US"/>
        </w:rPr>
        <w:t xml:space="preserve">OFFICE MEMORANDUM </w:t>
      </w:r>
    </w:p>
    <w:p>
      <w:pPr>
        <w:spacing w:before="592" w:after="0" w:line="283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1"/>
          <w:w w:val="100"/>
          <w:sz w:val="23"/>
          <w:vertAlign w:val="baseline"/>
          <w:lang w:val="en-US"/>
        </w:rPr>
      </w:pPr>
      <w:r>
        <w:pict>
          <v:line strokeweight="1.45pt" strokecolor="#000000" from="219.6pt,152.9pt" to="357.4pt,152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11"/>
          <w:w w:val="100"/>
          <w:sz w:val="23"/>
          <w:vertAlign w:val="baseline"/>
          <w:lang w:val="en-US"/>
        </w:rPr>
        <w:t xml:space="preserve">Subject: - </w:t>
      </w:r>
      <w:r>
        <w:rPr>
          <w:rFonts w:ascii="Arial" w:hAnsi="Arial" w:eastAsia="Arial"/>
          <w:b w:val="true"/>
          <w:strike w:val="false"/>
          <w:color w:val="000000"/>
          <w:spacing w:val="11"/>
          <w:w w:val="100"/>
          <w:sz w:val="23"/>
          <w:u w:val="single"/>
          <w:vertAlign w:val="baseline"/>
          <w:lang w:val="en-US"/>
        </w:rPr>
        <w:t xml:space="preserve">UPLOADING OF TENDER NOTICE ON PPRAs WEB SITE </w:t>
      </w:r>
    </w:p>
    <w:p>
      <w:pPr>
        <w:spacing w:before="0" w:after="0" w:line="551" w:lineRule="exact"/>
        <w:ind w:right="0" w:left="0" w:firstLine="144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The undersigned is directed to enclose herewith tender notice regarding supply of Machinery, Computer Equipments, and Furniture/Fixture items. It is requested that said tender notice may please be uploaded on PPRAs web site before publication in the press.</w:t>
      </w:r>
    </w:p>
    <w:p>
      <w:pPr>
        <w:tabs>
          <w:tab w:val="right" w:leader="none" w:pos="8640"/>
        </w:tabs>
        <w:spacing w:before="816" w:after="297" w:line="281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It is requested that aid tender notice may be up-loaded on the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489"/>
        <w:gridCol w:w="2171"/>
      </w:tblGrid>
      <w:tr>
        <w:trPr>
          <w:trHeight w:val="1065" w:hRule="exact"/>
        </w:trPr>
        <w:tc>
          <w:tcPr>
            <w:tcW w:w="648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801" w:line="262" w:lineRule="exact"/>
              <w:ind w:right="24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3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23"/>
                <w:vertAlign w:val="baseline"/>
                <w:lang w:val="en-US"/>
              </w:rPr>
              <w:t xml:space="preserve">PPRAs web site at the earliest please.</w:t>
            </w:r>
          </w:p>
        </w:tc>
        <w:tc>
          <w:tcPr>
            <w:tcW w:w="86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17" w:after="64" w:line="240" w:lineRule="auto"/>
              <w:ind w:right="841" w:left="0"/>
              <w:jc w:val="left"/>
              <w:textAlignment w:val="baseline"/>
            </w:pPr>
            <w:r>
              <w:drawing>
                <wp:inline>
                  <wp:extent cx="844550" cy="567055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0" w:line="277" w:lineRule="exact"/>
        <w:ind w:right="576" w:left="5904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3"/>
          <w:vertAlign w:val="baseline"/>
          <w:lang w:val="en-US"/>
        </w:rPr>
      </w:pPr>
      <w:r>
        <w:pict>
          <v:line strokeweight="1.2pt" strokecolor="#000000" from="419.5pt,429.85pt" to="490.6pt,429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(Shadab Ahmed)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3"/>
          <w:vertAlign w:val="baseline"/>
          <w:lang w:val="en-US"/>
        </w:rPr>
        <w:t xml:space="preserve">Section Officer (G&amp;P) Tele: 9202608</w:t>
      </w:r>
    </w:p>
    <w:p>
      <w:pPr>
        <w:spacing w:before="867" w:after="0" w:line="27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3"/>
          <w:vertAlign w:val="baseline"/>
          <w:lang w:val="en-US"/>
        </w:rPr>
        <w:t xml:space="preserve">Public Procurement Regulatory Authority</w:t>
      </w:r>
    </w:p>
    <w:p>
      <w:pPr>
        <w:spacing w:before="10" w:after="0" w:line="27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23"/>
          <w:vertAlign w:val="baseline"/>
          <w:lang w:val="en-US"/>
        </w:rPr>
        <w:t xml:space="preserve">(Mr. Jamil Ahmed Rathore)</w:t>
      </w:r>
    </w:p>
    <w:p>
      <w:pPr>
        <w:spacing w:before="0" w:after="0" w:line="27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Deputy Director (M&amp;MO)</w:t>
      </w:r>
    </w:p>
    <w:p>
      <w:pPr>
        <w:spacing w:before="0" w:after="0" w:line="27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3"/>
          <w:vertAlign w:val="baseline"/>
          <w:lang w:val="en-US"/>
        </w:rPr>
        <w:t xml:space="preserve">Government of Pakistan</w:t>
      </w:r>
    </w:p>
    <w:p>
      <w:pPr>
        <w:spacing w:before="11" w:after="0" w:line="275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2"/>
          <w:w w:val="100"/>
          <w:sz w:val="23"/>
          <w:u w:val="single"/>
          <w:vertAlign w:val="baseline"/>
          <w:lang w:val="en-US"/>
        </w:rPr>
      </w:pPr>
      <w:r>
        <w:pict>
          <v:line strokeweight="1.2pt" strokecolor="#000000" from="76.1pt,582.25pt" to="139.5pt,582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2"/>
          <w:w w:val="100"/>
          <w:sz w:val="23"/>
          <w:u w:val="single"/>
          <w:vertAlign w:val="baseline"/>
          <w:lang w:val="en-US"/>
        </w:rPr>
        <w:t xml:space="preserve">Islamabad. </w:t>
      </w:r>
    </w:p>
    <w:sectPr>
      <w:type w:val="nextPage"/>
      <w:pgSz w:w="11760" w:h="16786" w:orient="portrait"/>
      <w:pgMar w:bottom="4710" w:top="600" w:right="1578" w:left="152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

<file path=docProps/app.xml><?xml version="1.0" encoding="utf-8"?>
<ap:Properties xmlns:ap="http://schemas.openxmlformats.org/officeDocument/2006/extended-properties">
  <ap:Application>Smart Touch 1.8</ap:Application>
  <ap:Company>Kodak Alaris Inc.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tender notic.w</dc:title>
  <keywords/>
  <dcterms:created xsi:type="dcterms:W3CDTF">2017-04-10T08:34:14.0000000Z</dcterms:created>
</coreProperties>
</file>